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C8ECB" w14:textId="77777777" w:rsidR="008B7B1E" w:rsidRDefault="003C0E70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02DD">
        <w:rPr>
          <w:rFonts w:ascii="Times New Roman" w:hAnsi="Times New Roman"/>
          <w:b/>
          <w:bCs/>
          <w:sz w:val="28"/>
          <w:szCs w:val="28"/>
        </w:rPr>
        <w:t xml:space="preserve">Перечень вопросов </w:t>
      </w:r>
      <w:r w:rsidR="008C02DD">
        <w:rPr>
          <w:rFonts w:ascii="Times New Roman" w:hAnsi="Times New Roman"/>
          <w:b/>
          <w:bCs/>
          <w:sz w:val="28"/>
          <w:szCs w:val="28"/>
        </w:rPr>
        <w:t>к экзамену</w:t>
      </w:r>
    </w:p>
    <w:p w14:paraId="0BB0E883" w14:textId="3E6EE567" w:rsidR="003C0E70" w:rsidRDefault="008C02DD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C0E70" w:rsidRPr="008C02DD">
        <w:rPr>
          <w:rFonts w:ascii="Times New Roman" w:hAnsi="Times New Roman"/>
          <w:b/>
          <w:bCs/>
          <w:sz w:val="28"/>
          <w:szCs w:val="28"/>
        </w:rPr>
        <w:t>по дисциплине УГОЛОВНОЕ ПРАВО</w:t>
      </w:r>
    </w:p>
    <w:p w14:paraId="3F636A5F" w14:textId="05363A9A" w:rsidR="008B7B1E" w:rsidRDefault="008B7B1E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для слушателей и студентов заочной формы обучения</w:t>
      </w:r>
    </w:p>
    <w:p w14:paraId="0C72DFCB" w14:textId="77777777" w:rsidR="008B7B1E" w:rsidRPr="008C02DD" w:rsidRDefault="008B7B1E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9350D2" w14:textId="5971B326" w:rsidR="003C0E70" w:rsidRPr="003C0E70" w:rsidRDefault="003C0E70" w:rsidP="003C0E70">
      <w:pPr>
        <w:pStyle w:val="Style8"/>
        <w:widowControl/>
        <w:numPr>
          <w:ilvl w:val="0"/>
          <w:numId w:val="1"/>
        </w:numPr>
        <w:spacing w:line="276" w:lineRule="auto"/>
        <w:ind w:left="0" w:firstLine="0"/>
        <w:jc w:val="left"/>
        <w:rPr>
          <w:rFonts w:ascii="Times New Roman" w:hAnsi="Times New Roman"/>
          <w:b/>
        </w:rPr>
      </w:pPr>
      <w:r w:rsidRPr="003C0E70">
        <w:rPr>
          <w:rFonts w:ascii="Times New Roman" w:hAnsi="Times New Roman"/>
        </w:rPr>
        <w:t>Структура норм уголовного права.</w:t>
      </w:r>
    </w:p>
    <w:p w14:paraId="17907CCE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Уголовный закон и его структура.</w:t>
      </w:r>
    </w:p>
    <w:p w14:paraId="1D10AFB3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Действие уголовного закона во времени, в пространстве и по кругу лиц. Обратная сила уголовного закона.</w:t>
      </w:r>
    </w:p>
    <w:p w14:paraId="243116BC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Задачи и принципы уголовного законодательства.</w:t>
      </w:r>
    </w:p>
    <w:p w14:paraId="0A41E053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преступления, признаки и значение.</w:t>
      </w:r>
    </w:p>
    <w:p w14:paraId="1C478235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состава преступления, и его классификация.</w:t>
      </w:r>
    </w:p>
    <w:p w14:paraId="7E5AEB9D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Объект состава преступления его виды.</w:t>
      </w:r>
    </w:p>
    <w:p w14:paraId="010DE75E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объективной стороны состава преступления.</w:t>
      </w:r>
    </w:p>
    <w:p w14:paraId="0D71A20C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Факультативные признаки объективной стороны преступления. Их значение при квалификации преступлений.</w:t>
      </w:r>
    </w:p>
    <w:p w14:paraId="5B624FDF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Обязательные признаки объективной стороны состава преступления.</w:t>
      </w:r>
    </w:p>
    <w:p w14:paraId="659EF51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субъективной стороны состава преступления.</w:t>
      </w:r>
    </w:p>
    <w:p w14:paraId="1E2E4CA1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вины и ее формы. Преступления с двойной формой вины.</w:t>
      </w:r>
    </w:p>
    <w:p w14:paraId="713E6FF6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Субъект преступления и его признаки. Специальный субъект.</w:t>
      </w:r>
    </w:p>
    <w:p w14:paraId="035A286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Невменяемость и ее критерии.</w:t>
      </w:r>
    </w:p>
    <w:p w14:paraId="34CCD0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Возрастная невменяемость.</w:t>
      </w:r>
    </w:p>
    <w:p w14:paraId="3079232B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Множественность преступлений и её формы.</w:t>
      </w:r>
    </w:p>
    <w:p w14:paraId="3246EC22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соучастия в преступлении и его признаки.</w:t>
      </w:r>
    </w:p>
    <w:p w14:paraId="65DDA113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Формы и виды соучастия.</w:t>
      </w:r>
    </w:p>
    <w:p w14:paraId="0279561C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Виды соучастников преступлений. Эксцесс исполнителя.</w:t>
      </w:r>
    </w:p>
    <w:p w14:paraId="03E91B7C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Стадии совершения преступления.</w:t>
      </w:r>
    </w:p>
    <w:p w14:paraId="20D0171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неоконченного преступления.</w:t>
      </w:r>
    </w:p>
    <w:p w14:paraId="6A12191E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Добровольный отказ от совершения преступления и его правовые последствия. Отличие от деятельного раскаяния.</w:t>
      </w:r>
    </w:p>
    <w:p w14:paraId="535A941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Необходимая оборона и условия ее правомерности.</w:t>
      </w:r>
    </w:p>
    <w:p w14:paraId="54EF0B3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Крайняя необходимость и условия ее правомерности.</w:t>
      </w:r>
    </w:p>
    <w:p w14:paraId="718E4246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Причинение вреда при задержании лица, совершившего преступление. Условия его правомерности.</w:t>
      </w:r>
    </w:p>
    <w:p w14:paraId="79917CF3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Обоснованный риск и его виды.</w:t>
      </w:r>
    </w:p>
    <w:p w14:paraId="5D736A7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Физическое или психическое принуждение.</w:t>
      </w:r>
    </w:p>
    <w:p w14:paraId="2FC9332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Понятие, виды и цели наказания. </w:t>
      </w:r>
    </w:p>
    <w:p w14:paraId="54BB13D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Освобождение от уголовной ответственности в связи с деятельным раскаянием. Отличия от добровольного отказа.</w:t>
      </w:r>
    </w:p>
    <w:p w14:paraId="27F3ED7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Амнистия. Помилование. Судимость.</w:t>
      </w:r>
    </w:p>
    <w:p w14:paraId="53E93B4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Характеристика принудительных мер медицинского характера. </w:t>
      </w:r>
    </w:p>
    <w:p w14:paraId="3593FF3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Условное осуждение.</w:t>
      </w:r>
    </w:p>
    <w:p w14:paraId="09B2B47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Освобождение от уголовной ответственности и её виды.</w:t>
      </w:r>
    </w:p>
    <w:p w14:paraId="27C186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Условно - досрочное освобождение.</w:t>
      </w:r>
    </w:p>
    <w:p w14:paraId="46631D0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Особенной части УК ПМР, основания построения.</w:t>
      </w:r>
    </w:p>
    <w:p w14:paraId="635E507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убийства с квалифицирующими признаками.</w:t>
      </w:r>
    </w:p>
    <w:p w14:paraId="3441CFC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lastRenderedPageBreak/>
        <w:t>Система и общая характеристика составов убийства.</w:t>
      </w:r>
    </w:p>
    <w:p w14:paraId="5BCCEA5F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убийства, матерью новорожденного ребенка.</w:t>
      </w:r>
    </w:p>
    <w:p w14:paraId="5F48199F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причинения тяжкого вреда здоровью.</w:t>
      </w:r>
    </w:p>
    <w:p w14:paraId="6C0BE42B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Уголовно-правовая характеристика вымогательства. </w:t>
      </w:r>
    </w:p>
    <w:p w14:paraId="1F3D25AE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Причинения смерти по неосторожности. Отграничение его от убийства.</w:t>
      </w:r>
    </w:p>
    <w:p w14:paraId="07DB58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неоказания помощи больному. Отличие от оставления в опасности.</w:t>
      </w:r>
    </w:p>
    <w:p w14:paraId="04F07331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Общая характеристика преступлений против свободы личности.</w:t>
      </w:r>
    </w:p>
    <w:p w14:paraId="177FDD8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торговли людьми.</w:t>
      </w:r>
    </w:p>
    <w:p w14:paraId="1F61EC11" w14:textId="77777777" w:rsidR="003C0E70" w:rsidRPr="00E4109A" w:rsidRDefault="003C0E70" w:rsidP="003C0E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45.Уголовно-правовая характеристика изнасилования. Отличия от смежных составов.</w:t>
      </w:r>
    </w:p>
    <w:p w14:paraId="0AAA1D39" w14:textId="77777777" w:rsidR="003C0E70" w:rsidRPr="00E4109A" w:rsidRDefault="003C0E70" w:rsidP="003C0E70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Общая характеристика хищений.</w:t>
      </w:r>
    </w:p>
    <w:p w14:paraId="3B2FCD67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и общая характеристика преступлений против собственности.</w:t>
      </w:r>
    </w:p>
    <w:p w14:paraId="33E7BD03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 правовая характеристика разбоя. Отграничение грабежа от разбоя.</w:t>
      </w:r>
    </w:p>
    <w:p w14:paraId="5C4AF8B3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Уголовно-правовая характеристика кражи. Характеристика квалифицированных составов. </w:t>
      </w:r>
    </w:p>
    <w:p w14:paraId="4333D859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получения взятки. Условия освобождения от ответственности.</w:t>
      </w:r>
    </w:p>
    <w:p w14:paraId="36FFA8B2" w14:textId="77777777" w:rsidR="003C0E70" w:rsidRPr="00E4109A" w:rsidRDefault="003C0E70" w:rsidP="003C0E7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похищения человека. Отличие от захвата заложника.</w:t>
      </w:r>
    </w:p>
    <w:p w14:paraId="08F790C1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превышения должностных полномочий.</w:t>
      </w:r>
    </w:p>
    <w:p w14:paraId="1C78F8A8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и общая характеристика преступлений против семьи и несовершеннолетних.</w:t>
      </w:r>
    </w:p>
    <w:p w14:paraId="67E815E0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контрабанды. Отличие от административного правонарушения.</w:t>
      </w:r>
    </w:p>
    <w:p w14:paraId="4D9C3234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преступлений против общественного порядка.</w:t>
      </w:r>
    </w:p>
    <w:p w14:paraId="7C3ECA15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хулиганства, отличие от вандализма.</w:t>
      </w:r>
    </w:p>
    <w:p w14:paraId="0FDB75A0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бандитизма.</w:t>
      </w:r>
    </w:p>
    <w:p w14:paraId="713C4779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терроризма. Соотношение со смежными составами.</w:t>
      </w:r>
    </w:p>
    <w:p w14:paraId="308EF0AF" w14:textId="77777777" w:rsidR="003C0E70" w:rsidRPr="00E4109A" w:rsidRDefault="003C0E70" w:rsidP="003C0E70">
      <w:pPr>
        <w:numPr>
          <w:ilvl w:val="0"/>
          <w:numId w:val="3"/>
        </w:numPr>
        <w:tabs>
          <w:tab w:val="num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захвата заложника, отграничение от похищения человека. Условия освобождения от ответственности.</w:t>
      </w:r>
    </w:p>
    <w:p w14:paraId="76B429A3" w14:textId="77777777" w:rsidR="003C0E70" w:rsidRPr="00E4109A" w:rsidRDefault="003C0E70" w:rsidP="003C0E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60.</w:t>
      </w:r>
      <w:bookmarkStart w:id="0" w:name="_Hlk101366485"/>
      <w:r w:rsidRPr="00E4109A">
        <w:rPr>
          <w:rFonts w:ascii="Times New Roman" w:hAnsi="Times New Roman"/>
          <w:sz w:val="24"/>
          <w:szCs w:val="24"/>
        </w:rPr>
        <w:t>Незаконные задержание, заключение под стражу или содержание под стражей, уголовно правовая характеристика.</w:t>
      </w:r>
    </w:p>
    <w:bookmarkEnd w:id="0"/>
    <w:p w14:paraId="78AE37AA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61.Уголовно-правовая характеристика государственной измены.</w:t>
      </w:r>
    </w:p>
    <w:p w14:paraId="4E9A72DD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62. Уголовно-правовая характеристика посягательства на жизнь сотрудника правоохранительных органов.</w:t>
      </w:r>
    </w:p>
    <w:p w14:paraId="163556BD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63.</w:t>
      </w:r>
      <w:r w:rsidRPr="00E4109A">
        <w:rPr>
          <w:rFonts w:ascii="Times New Roman" w:hAnsi="Times New Roman"/>
          <w:sz w:val="24"/>
          <w:szCs w:val="24"/>
        </w:rPr>
        <w:tab/>
      </w:r>
      <w:bookmarkStart w:id="1" w:name="_Hlk101366544"/>
      <w:r w:rsidRPr="00E4109A">
        <w:rPr>
          <w:rFonts w:ascii="Times New Roman" w:hAnsi="Times New Roman"/>
          <w:sz w:val="24"/>
          <w:szCs w:val="24"/>
        </w:rPr>
        <w:t>Незаконное приобретение, передача, сбыт, хранение, перевозка или ношение оружия, боеприпасов, взрывчатых веществ и взрывных устройств</w:t>
      </w:r>
      <w:bookmarkEnd w:id="1"/>
      <w:r w:rsidRPr="00E4109A">
        <w:rPr>
          <w:rFonts w:ascii="Times New Roman" w:hAnsi="Times New Roman"/>
          <w:sz w:val="24"/>
          <w:szCs w:val="24"/>
        </w:rPr>
        <w:t xml:space="preserve">. </w:t>
      </w:r>
    </w:p>
    <w:p w14:paraId="174D4AF5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64. Общая характеристика преступлений, связанных с незаконным оборотом наркотических средств или психотропных веществ.</w:t>
      </w:r>
    </w:p>
    <w:p w14:paraId="0B41589F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65. </w:t>
      </w:r>
      <w:bookmarkStart w:id="2" w:name="_Hlk101366638"/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применение насилия в отношении представителя власти.</w:t>
      </w:r>
    </w:p>
    <w:bookmarkEnd w:id="2"/>
    <w:p w14:paraId="64F18767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66. Хищение</w:t>
      </w:r>
      <w:r w:rsidRPr="00E4109A">
        <w:rPr>
          <w:rFonts w:ascii="Times New Roman" w:hAnsi="Times New Roman"/>
          <w:b/>
          <w:sz w:val="24"/>
          <w:szCs w:val="24"/>
        </w:rPr>
        <w:t xml:space="preserve"> </w:t>
      </w:r>
      <w:r w:rsidRPr="00E4109A">
        <w:rPr>
          <w:rFonts w:ascii="Times New Roman" w:hAnsi="Times New Roman"/>
          <w:sz w:val="24"/>
          <w:szCs w:val="24"/>
        </w:rPr>
        <w:t xml:space="preserve">либо вымогательство огнестрельного оружия и боеприпасов. </w:t>
      </w:r>
    </w:p>
    <w:p w14:paraId="20E46ABD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67. Общая характеристика преступлений против военной службы.</w:t>
      </w:r>
    </w:p>
    <w:p w14:paraId="75DF92D9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68. </w:t>
      </w:r>
      <w:bookmarkStart w:id="3" w:name="_Hlk101366693"/>
      <w:r w:rsidRPr="00E4109A">
        <w:rPr>
          <w:rFonts w:ascii="Times New Roman" w:hAnsi="Times New Roman"/>
          <w:sz w:val="24"/>
          <w:szCs w:val="24"/>
        </w:rPr>
        <w:t xml:space="preserve">Понуждения к действиям сексуального характера, уголовно-правовая характеристика. </w:t>
      </w:r>
    </w:p>
    <w:bookmarkEnd w:id="3"/>
    <w:p w14:paraId="1D1185E5" w14:textId="77777777" w:rsidR="003C0E70" w:rsidRPr="00E4109A" w:rsidRDefault="003C0E70" w:rsidP="003C0E70"/>
    <w:p w14:paraId="57FD701B" w14:textId="77777777" w:rsidR="00012107" w:rsidRDefault="00012107"/>
    <w:sectPr w:rsidR="0001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610FC"/>
    <w:multiLevelType w:val="hybridMultilevel"/>
    <w:tmpl w:val="88EA24C6"/>
    <w:lvl w:ilvl="0" w:tplc="7B528B40">
      <w:start w:val="4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4A32E4A"/>
    <w:multiLevelType w:val="hybridMultilevel"/>
    <w:tmpl w:val="93E670EC"/>
    <w:lvl w:ilvl="0" w:tplc="8B18B7B2">
      <w:start w:val="1"/>
      <w:numFmt w:val="decimal"/>
      <w:lvlText w:val="%1."/>
      <w:lvlJc w:val="left"/>
      <w:pPr>
        <w:ind w:left="1352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" w15:restartNumberingAfterBreak="0">
    <w:nsid w:val="54B726A1"/>
    <w:multiLevelType w:val="hybridMultilevel"/>
    <w:tmpl w:val="C672B898"/>
    <w:lvl w:ilvl="0" w:tplc="199E3A64">
      <w:start w:val="8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2F"/>
    <w:rsid w:val="00012107"/>
    <w:rsid w:val="003C0E70"/>
    <w:rsid w:val="008B7B1E"/>
    <w:rsid w:val="008C02DD"/>
    <w:rsid w:val="00C2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D360"/>
  <w15:chartTrackingRefBased/>
  <w15:docId w15:val="{38916969-ABAF-4735-8A69-3CCDD61B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E7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3C0E70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Sylfaen" w:hAnsi="Sylfaen"/>
      <w:sz w:val="24"/>
      <w:szCs w:val="24"/>
    </w:rPr>
  </w:style>
  <w:style w:type="paragraph" w:styleId="a3">
    <w:name w:val="List Paragraph"/>
    <w:basedOn w:val="a"/>
    <w:uiPriority w:val="34"/>
    <w:qFormat/>
    <w:rsid w:val="003C0E7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UserMK2</dc:creator>
  <cp:keywords/>
  <dc:description/>
  <cp:lastModifiedBy>UserMK2</cp:lastModifiedBy>
  <cp:revision>3</cp:revision>
  <dcterms:created xsi:type="dcterms:W3CDTF">2022-07-11T09:02:00Z</dcterms:created>
  <dcterms:modified xsi:type="dcterms:W3CDTF">2022-07-11T09:47:00Z</dcterms:modified>
</cp:coreProperties>
</file>